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D35112" w:rsidRDefault="001D45E2" w:rsidP="00A8255C">
      <w:pPr>
        <w:spacing w:after="100"/>
        <w:jc w:val="center"/>
        <w:rPr>
          <w:sz w:val="28"/>
          <w:szCs w:val="28"/>
        </w:rPr>
      </w:pPr>
      <w:r>
        <w:rPr>
          <w:sz w:val="28"/>
          <w:szCs w:val="28"/>
        </w:rPr>
        <w:t>28.05.2026</w:t>
      </w:r>
      <w:r w:rsidR="00495109" w:rsidRPr="003F4F0A">
        <w:rPr>
          <w:sz w:val="28"/>
          <w:szCs w:val="28"/>
        </w:rPr>
        <w:t xml:space="preserve"> </w:t>
      </w:r>
      <w:r w:rsidR="009E5FB3" w:rsidRPr="003F4F0A">
        <w:rPr>
          <w:sz w:val="28"/>
          <w:szCs w:val="28"/>
        </w:rPr>
        <w:t xml:space="preserve">№ </w:t>
      </w:r>
      <w:r>
        <w:rPr>
          <w:sz w:val="28"/>
          <w:szCs w:val="28"/>
        </w:rPr>
        <w:t>3004</w:t>
      </w:r>
      <w:bookmarkStart w:id="0" w:name="_GoBack"/>
      <w:bookmarkEnd w:id="0"/>
    </w:p>
    <w:p w:rsidR="009E5FB3" w:rsidRPr="00A8255C" w:rsidRDefault="009E5FB3" w:rsidP="00A8255C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г. Одинцово</w:t>
      </w:r>
    </w:p>
    <w:p w:rsidR="00007695" w:rsidRPr="00007695" w:rsidRDefault="00007695" w:rsidP="00007695">
      <w:pPr>
        <w:keepNext/>
        <w:tabs>
          <w:tab w:val="left" w:pos="6480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00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имущества, находящегося в собственности муниципального образования </w:t>
      </w:r>
      <w:r w:rsidRPr="0000769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2AE9FBD" wp14:editId="603312CA">
            <wp:extent cx="4572" cy="4572"/>
            <wp:effectExtent l="0" t="0" r="0" b="0"/>
            <wp:docPr id="11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695">
        <w:rPr>
          <w:rFonts w:ascii="Times New Roman" w:eastAsia="Times New Roman" w:hAnsi="Times New Roman" w:cs="Times New Roman"/>
          <w:sz w:val="28"/>
          <w:szCs w:val="20"/>
          <w:lang w:eastAsia="ru-RU"/>
        </w:rPr>
        <w:t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 а также имущественных прав субъектов малого и среднего предпринимательства), предназначенного для предоставления его                  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07695" w:rsidRPr="00007695" w:rsidRDefault="00007695" w:rsidP="00007695">
      <w:pPr>
        <w:keepNext/>
        <w:tabs>
          <w:tab w:val="left" w:pos="6480"/>
        </w:tabs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7695" w:rsidRPr="00007695" w:rsidRDefault="00007695" w:rsidP="000076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              от 24.07.2007 № 209-ФЗ «О развитии малого и среднего предпринимательства                  в Российской Федерации», руководствуясь Порядком формирования, ведения (в том числе ежегодного дополнения), обязательного опубликования Перечня имущества, находящегося в собственности муниципального образования </w:t>
      </w:r>
      <w:r w:rsidRPr="0000769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264B643" wp14:editId="0CB0EAE1">
            <wp:extent cx="4572" cy="4572"/>
            <wp:effectExtent l="0" t="0" r="0" b="0"/>
            <wp:docPr id="12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«Одинцовский городской округ Московской области», свободного от прав третьих лиц           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                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Совета депутатов Одинцовского городского округа Московской области от 27.06.2023 № 17/47, в целях актуализации информации            об объектах муниципального имущества, 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07695" w:rsidRPr="00007695" w:rsidRDefault="00007695" w:rsidP="000076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numPr>
          <w:ilvl w:val="0"/>
          <w:numId w:val="13"/>
        </w:numPr>
        <w:tabs>
          <w:tab w:val="num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Перечень имущества, находящегося в собственности муниципального образования </w:t>
      </w:r>
      <w:r w:rsidRPr="000076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F789A" wp14:editId="0A329500">
            <wp:extent cx="4572" cy="4572"/>
            <wp:effectExtent l="0" t="0" r="0" b="0"/>
            <wp:docPr id="13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</w: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Одинцовского городского округа Московской области от 06.07.2023 № 4384                   (с изменениями, внесенными постановлениями Администрации Одинцовского городского округа Московской области от 08.08.2023 № 5228, от 05.04.2024 № 2074, от 09.10.2025 № 6365), следующие изменения:</w:t>
      </w:r>
    </w:p>
    <w:p w:rsidR="00007695" w:rsidRPr="00007695" w:rsidRDefault="00007695" w:rsidP="000076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строки 2, 38, 47, 52 исключить.</w:t>
      </w:r>
    </w:p>
    <w:p w:rsidR="00007695" w:rsidRPr="00007695" w:rsidRDefault="00007695" w:rsidP="000076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8" w:history="1">
        <w:r w:rsidRPr="00007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07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07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odin</w:t>
        </w:r>
        <w:proofErr w:type="spellEnd"/>
        <w:r w:rsidRPr="00007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07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695" w:rsidRPr="00007695" w:rsidRDefault="00007695" w:rsidP="0000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007695" w:rsidRPr="00007695" w:rsidRDefault="00007695" w:rsidP="00007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     А.Р. Иванов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Верно: начальник Общего отдела</w:t>
      </w:r>
      <w:r w:rsidRPr="000076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r w:rsidRPr="00007695">
        <w:rPr>
          <w:rFonts w:ascii="Times New Roman" w:eastAsia="Times New Roman" w:hAnsi="Times New Roman" w:cs="Times New Roman"/>
          <w:sz w:val="28"/>
          <w:szCs w:val="24"/>
          <w:lang w:eastAsia="ru-RU"/>
        </w:rPr>
        <w:t>Е.П. Кочеткова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Заместитель Главы Одинцовского </w:t>
      </w:r>
    </w:p>
    <w:p w:rsidR="00007695" w:rsidRPr="00007695" w:rsidRDefault="00007695" w:rsidP="0000769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– начальник Управления </w:t>
      </w:r>
    </w:p>
    <w:p w:rsidR="00007695" w:rsidRPr="00007695" w:rsidRDefault="00007695" w:rsidP="0000769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правового обеспечения Администрации </w:t>
      </w:r>
    </w:p>
    <w:p w:rsidR="00007695" w:rsidRPr="00007695" w:rsidRDefault="00007695" w:rsidP="00007695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                                                         А.А. </w:t>
      </w:r>
      <w:proofErr w:type="spellStart"/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муниципальным имуществом Администрации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                                                         Д.В. </w:t>
      </w:r>
      <w:proofErr w:type="spellStart"/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Начальник юридического отдела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Управления правового обеспечения 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Администрации Одинцовского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городского округ                                                                                     Т.Л. Сергеева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Расчет рассылки: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КУМИ - 1 экз.</w:t>
      </w:r>
    </w:p>
    <w:p w:rsidR="00007695" w:rsidRPr="00007695" w:rsidRDefault="00007695" w:rsidP="0000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Общий отдел – 3 экз.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7695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– 1 экз.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sz w:val="20"/>
          <w:szCs w:val="20"/>
          <w:lang w:eastAsia="ru-RU"/>
        </w:rPr>
        <w:t>Гнедаш О.Н.</w:t>
      </w:r>
    </w:p>
    <w:p w:rsidR="00007695" w:rsidRPr="00007695" w:rsidRDefault="00007695" w:rsidP="0000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695">
        <w:rPr>
          <w:rFonts w:ascii="Times New Roman" w:eastAsia="Times New Roman" w:hAnsi="Times New Roman" w:cs="Times New Roman"/>
          <w:sz w:val="20"/>
          <w:szCs w:val="20"/>
          <w:lang w:eastAsia="ru-RU"/>
        </w:rPr>
        <w:t>8 495 599 61 45</w:t>
      </w:r>
    </w:p>
    <w:p w:rsidR="00A8255C" w:rsidRPr="00A8255C" w:rsidRDefault="00A8255C" w:rsidP="00007695">
      <w:pPr>
        <w:keepNext/>
        <w:tabs>
          <w:tab w:val="left" w:pos="6480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007695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7695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C691B"/>
    <w:rsid w:val="001D45E2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4F0A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782E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2A351E-5384-4037-B195-9154D309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Гнедаш Ольга Николаевна</cp:lastModifiedBy>
  <cp:revision>7</cp:revision>
  <cp:lastPrinted>2022-07-21T06:53:00Z</cp:lastPrinted>
  <dcterms:created xsi:type="dcterms:W3CDTF">2023-07-06T12:23:00Z</dcterms:created>
  <dcterms:modified xsi:type="dcterms:W3CDTF">2026-05-29T07:34:00Z</dcterms:modified>
</cp:coreProperties>
</file>